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F813B" w14:textId="77777777" w:rsidR="00820644" w:rsidRDefault="00820644" w:rsidP="00820644">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02750854" w14:textId="62B965B3" w:rsidR="00820644" w:rsidRPr="00820644" w:rsidRDefault="00820644" w:rsidP="00820644">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820644">
        <w:rPr>
          <w:rFonts w:ascii="Garamond" w:eastAsia="Times New Roman" w:hAnsi="Garamond" w:cs="Times New Roman"/>
          <w:b/>
          <w:bCs/>
          <w:kern w:val="0"/>
          <w:sz w:val="28"/>
          <w:szCs w:val="28"/>
          <w:lang w:eastAsia="en-AU"/>
          <w14:ligatures w14:val="none"/>
        </w:rPr>
        <w:t>PUPPY HEALTH FACT SHEET</w:t>
      </w:r>
      <w:r w:rsidRPr="00820644">
        <w:rPr>
          <w:rFonts w:ascii="Garamond" w:eastAsia="Times New Roman" w:hAnsi="Garamond" w:cs="Times New Roman"/>
          <w:kern w:val="0"/>
          <w:sz w:val="28"/>
          <w:szCs w:val="28"/>
          <w:lang w:eastAsia="en-AU"/>
          <w14:ligatures w14:val="none"/>
        </w:rPr>
        <w:br/>
      </w:r>
      <w:r w:rsidRPr="00820644">
        <w:rPr>
          <w:rFonts w:ascii="Garamond" w:eastAsia="Times New Roman" w:hAnsi="Garamond" w:cs="Times New Roman"/>
          <w:b/>
          <w:bCs/>
          <w:kern w:val="0"/>
          <w:sz w:val="28"/>
          <w:szCs w:val="28"/>
          <w:lang w:eastAsia="en-AU"/>
          <w14:ligatures w14:val="none"/>
        </w:rPr>
        <w:t>Topic: Undescended Testicle (Cryptorchidism)</w:t>
      </w:r>
    </w:p>
    <w:p w14:paraId="5ECD3F07"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07FC4D66">
          <v:rect id="_x0000_i1041" style="width:0;height:1.5pt" o:hralign="center" o:hrstd="t" o:hr="t" fillcolor="#a0a0a0" stroked="f"/>
        </w:pict>
      </w:r>
    </w:p>
    <w:p w14:paraId="02F7D873"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What is it?</w:t>
      </w:r>
      <w:r w:rsidRPr="00820644">
        <w:rPr>
          <w:rFonts w:ascii="Garamond" w:eastAsia="Times New Roman" w:hAnsi="Garamond" w:cs="Times New Roman"/>
          <w:kern w:val="0"/>
          <w:sz w:val="24"/>
          <w:szCs w:val="24"/>
          <w:lang w:eastAsia="en-AU"/>
          <w14:ligatures w14:val="none"/>
        </w:rPr>
        <w:br/>
        <w:t xml:space="preserve">Cryptorchidism is a condition where </w:t>
      </w:r>
      <w:r w:rsidRPr="00820644">
        <w:rPr>
          <w:rFonts w:ascii="Garamond" w:eastAsia="Times New Roman" w:hAnsi="Garamond" w:cs="Times New Roman"/>
          <w:b/>
          <w:bCs/>
          <w:kern w:val="0"/>
          <w:sz w:val="24"/>
          <w:szCs w:val="24"/>
          <w:lang w:eastAsia="en-AU"/>
          <w14:ligatures w14:val="none"/>
        </w:rPr>
        <w:t>one or both testicles fail to descend</w:t>
      </w:r>
      <w:r w:rsidRPr="00820644">
        <w:rPr>
          <w:rFonts w:ascii="Garamond" w:eastAsia="Times New Roman" w:hAnsi="Garamond" w:cs="Times New Roman"/>
          <w:kern w:val="0"/>
          <w:sz w:val="24"/>
          <w:szCs w:val="24"/>
          <w:lang w:eastAsia="en-AU"/>
          <w14:ligatures w14:val="none"/>
        </w:rPr>
        <w:t xml:space="preserve"> into the scrotum by the expected age. Normally, testicles descend from the abdomen into the scrotum by </w:t>
      </w:r>
      <w:r w:rsidRPr="00820644">
        <w:rPr>
          <w:rFonts w:ascii="Garamond" w:eastAsia="Times New Roman" w:hAnsi="Garamond" w:cs="Times New Roman"/>
          <w:b/>
          <w:bCs/>
          <w:kern w:val="0"/>
          <w:sz w:val="24"/>
          <w:szCs w:val="24"/>
          <w:lang w:eastAsia="en-AU"/>
          <w14:ligatures w14:val="none"/>
        </w:rPr>
        <w:t>6 to 8 weeks of age</w:t>
      </w:r>
      <w:r w:rsidRPr="00820644">
        <w:rPr>
          <w:rFonts w:ascii="Garamond" w:eastAsia="Times New Roman" w:hAnsi="Garamond" w:cs="Times New Roman"/>
          <w:kern w:val="0"/>
          <w:sz w:val="24"/>
          <w:szCs w:val="24"/>
          <w:lang w:eastAsia="en-AU"/>
          <w14:ligatures w14:val="none"/>
        </w:rPr>
        <w:t>, but in some puppies, this process is delayed—or doesn’t occur at all.</w:t>
      </w:r>
    </w:p>
    <w:p w14:paraId="79376347"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7531E531">
          <v:rect id="_x0000_i1042" style="width:0;height:1.5pt" o:hralign="center" o:hrstd="t" o:hr="t" fillcolor="#a0a0a0" stroked="f"/>
        </w:pict>
      </w:r>
    </w:p>
    <w:p w14:paraId="5CE8A124"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Why does it happen?</w:t>
      </w:r>
      <w:r w:rsidRPr="00820644">
        <w:rPr>
          <w:rFonts w:ascii="Garamond" w:eastAsia="Times New Roman" w:hAnsi="Garamond" w:cs="Times New Roman"/>
          <w:kern w:val="0"/>
          <w:sz w:val="24"/>
          <w:szCs w:val="24"/>
          <w:lang w:eastAsia="en-AU"/>
          <w14:ligatures w14:val="none"/>
        </w:rPr>
        <w:br/>
        <w:t xml:space="preserve">Cryptorchidism is considered a </w:t>
      </w:r>
      <w:r w:rsidRPr="00820644">
        <w:rPr>
          <w:rFonts w:ascii="Garamond" w:eastAsia="Times New Roman" w:hAnsi="Garamond" w:cs="Times New Roman"/>
          <w:b/>
          <w:bCs/>
          <w:kern w:val="0"/>
          <w:sz w:val="24"/>
          <w:szCs w:val="24"/>
          <w:lang w:eastAsia="en-AU"/>
          <w14:ligatures w14:val="none"/>
        </w:rPr>
        <w:t>congenital (present at birth) condition</w:t>
      </w:r>
      <w:r w:rsidRPr="00820644">
        <w:rPr>
          <w:rFonts w:ascii="Garamond" w:eastAsia="Times New Roman" w:hAnsi="Garamond" w:cs="Times New Roman"/>
          <w:kern w:val="0"/>
          <w:sz w:val="24"/>
          <w:szCs w:val="24"/>
          <w:lang w:eastAsia="en-AU"/>
          <w14:ligatures w14:val="none"/>
        </w:rPr>
        <w:t xml:space="preserve"> with a strong genetic component. It can also occur due to hormonal imbalances or physical obstruction along the descent path. The retained testicle is usually located in the abdomen or inguinal canal (groin area).</w:t>
      </w:r>
    </w:p>
    <w:p w14:paraId="637AC6B4"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16329046">
          <v:rect id="_x0000_i1043" style="width:0;height:1.5pt" o:hralign="center" o:hrstd="t" o:hr="t" fillcolor="#a0a0a0" stroked="f"/>
        </w:pict>
      </w:r>
    </w:p>
    <w:p w14:paraId="7825E56B"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Types of Cryptorchidism:</w:t>
      </w:r>
    </w:p>
    <w:p w14:paraId="60DF27A4" w14:textId="77777777" w:rsidR="00820644" w:rsidRPr="00820644" w:rsidRDefault="00820644" w:rsidP="00820644">
      <w:pPr>
        <w:numPr>
          <w:ilvl w:val="0"/>
          <w:numId w:val="3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b/>
          <w:bCs/>
          <w:kern w:val="0"/>
          <w:sz w:val="24"/>
          <w:szCs w:val="24"/>
          <w:lang w:eastAsia="en-AU"/>
          <w14:ligatures w14:val="none"/>
        </w:rPr>
        <w:t>Unilateral</w:t>
      </w:r>
      <w:r w:rsidRPr="00820644">
        <w:rPr>
          <w:rFonts w:ascii="Garamond" w:eastAsia="Times New Roman" w:hAnsi="Garamond" w:cs="Times New Roman"/>
          <w:kern w:val="0"/>
          <w:sz w:val="24"/>
          <w:szCs w:val="24"/>
          <w:lang w:eastAsia="en-AU"/>
          <w14:ligatures w14:val="none"/>
        </w:rPr>
        <w:t>: Only one testicle is retained (more common).</w:t>
      </w:r>
    </w:p>
    <w:p w14:paraId="6C009C76" w14:textId="77777777" w:rsidR="00820644" w:rsidRPr="00820644" w:rsidRDefault="00820644" w:rsidP="00820644">
      <w:pPr>
        <w:numPr>
          <w:ilvl w:val="0"/>
          <w:numId w:val="3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b/>
          <w:bCs/>
          <w:kern w:val="0"/>
          <w:sz w:val="24"/>
          <w:szCs w:val="24"/>
          <w:lang w:eastAsia="en-AU"/>
          <w14:ligatures w14:val="none"/>
        </w:rPr>
        <w:t>Bilateral</w:t>
      </w:r>
      <w:r w:rsidRPr="00820644">
        <w:rPr>
          <w:rFonts w:ascii="Garamond" w:eastAsia="Times New Roman" w:hAnsi="Garamond" w:cs="Times New Roman"/>
          <w:kern w:val="0"/>
          <w:sz w:val="24"/>
          <w:szCs w:val="24"/>
          <w:lang w:eastAsia="en-AU"/>
          <w14:ligatures w14:val="none"/>
        </w:rPr>
        <w:t>: Both testicles are retained (less common).</w:t>
      </w:r>
    </w:p>
    <w:p w14:paraId="6E7F4B8F"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2CD5907E">
          <v:rect id="_x0000_i1044" style="width:0;height:1.5pt" o:hralign="center" o:hrstd="t" o:hr="t" fillcolor="#a0a0a0" stroked="f"/>
        </w:pict>
      </w:r>
    </w:p>
    <w:p w14:paraId="24828DFC"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What’s normal in young puppies?</w:t>
      </w:r>
      <w:r w:rsidRPr="00820644">
        <w:rPr>
          <w:rFonts w:ascii="Garamond" w:eastAsia="Times New Roman" w:hAnsi="Garamond" w:cs="Times New Roman"/>
          <w:kern w:val="0"/>
          <w:sz w:val="24"/>
          <w:szCs w:val="24"/>
          <w:lang w:eastAsia="en-AU"/>
          <w14:ligatures w14:val="none"/>
        </w:rPr>
        <w:br/>
        <w:t xml:space="preserve">Testicles may not be fully descended in some </w:t>
      </w:r>
      <w:r w:rsidRPr="00820644">
        <w:rPr>
          <w:rFonts w:ascii="Garamond" w:eastAsia="Times New Roman" w:hAnsi="Garamond" w:cs="Times New Roman"/>
          <w:b/>
          <w:bCs/>
          <w:kern w:val="0"/>
          <w:sz w:val="24"/>
          <w:szCs w:val="24"/>
          <w:lang w:eastAsia="en-AU"/>
          <w14:ligatures w14:val="none"/>
        </w:rPr>
        <w:t>8–10 week old</w:t>
      </w:r>
      <w:r w:rsidRPr="00820644">
        <w:rPr>
          <w:rFonts w:ascii="Garamond" w:eastAsia="Times New Roman" w:hAnsi="Garamond" w:cs="Times New Roman"/>
          <w:kern w:val="0"/>
          <w:sz w:val="24"/>
          <w:szCs w:val="24"/>
          <w:lang w:eastAsia="en-AU"/>
          <w14:ligatures w14:val="none"/>
        </w:rPr>
        <w:t xml:space="preserve"> puppies, especially smaller breeds or those with slower development. </w:t>
      </w:r>
      <w:r w:rsidRPr="00820644">
        <w:rPr>
          <w:rFonts w:ascii="Garamond" w:eastAsia="Times New Roman" w:hAnsi="Garamond" w:cs="Times New Roman"/>
          <w:b/>
          <w:bCs/>
          <w:kern w:val="0"/>
          <w:sz w:val="24"/>
          <w:szCs w:val="24"/>
          <w:lang w:eastAsia="en-AU"/>
          <w14:ligatures w14:val="none"/>
        </w:rPr>
        <w:t>Final confirmation is typically made by 16 weeks to 6 months</w:t>
      </w:r>
      <w:r w:rsidRPr="00820644">
        <w:rPr>
          <w:rFonts w:ascii="Garamond" w:eastAsia="Times New Roman" w:hAnsi="Garamond" w:cs="Times New Roman"/>
          <w:kern w:val="0"/>
          <w:sz w:val="24"/>
          <w:szCs w:val="24"/>
          <w:lang w:eastAsia="en-AU"/>
          <w14:ligatures w14:val="none"/>
        </w:rPr>
        <w:t>, allowing time for natural descent.</w:t>
      </w:r>
    </w:p>
    <w:p w14:paraId="3F8DB8B7"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1814FB0E">
          <v:rect id="_x0000_i1045" style="width:0;height:1.5pt" o:hralign="center" o:hrstd="t" o:hr="t" fillcolor="#a0a0a0" stroked="f"/>
        </w:pict>
      </w:r>
    </w:p>
    <w:p w14:paraId="3AF418DA"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Management &amp; Treatment:</w:t>
      </w:r>
      <w:r w:rsidRPr="00820644">
        <w:rPr>
          <w:rFonts w:ascii="Garamond" w:eastAsia="Times New Roman" w:hAnsi="Garamond" w:cs="Times New Roman"/>
          <w:kern w:val="0"/>
          <w:sz w:val="24"/>
          <w:szCs w:val="24"/>
          <w:lang w:eastAsia="en-AU"/>
          <w14:ligatures w14:val="none"/>
        </w:rPr>
        <w:br/>
      </w:r>
      <w:r w:rsidRPr="00820644">
        <w:rPr>
          <w:rFonts w:ascii="Segoe UI Emoji" w:eastAsia="Times New Roman" w:hAnsi="Segoe UI Emoji" w:cs="Segoe UI Emoji"/>
          <w:kern w:val="0"/>
          <w:sz w:val="24"/>
          <w:szCs w:val="24"/>
          <w:lang w:eastAsia="en-AU"/>
          <w14:ligatures w14:val="none"/>
        </w:rPr>
        <w:t>✅</w:t>
      </w:r>
      <w:r w:rsidRPr="00820644">
        <w:rPr>
          <w:rFonts w:ascii="Garamond" w:eastAsia="Times New Roman" w:hAnsi="Garamond" w:cs="Times New Roman"/>
          <w:kern w:val="0"/>
          <w:sz w:val="24"/>
          <w:szCs w:val="24"/>
          <w:lang w:eastAsia="en-AU"/>
          <w14:ligatures w14:val="none"/>
        </w:rPr>
        <w:t xml:space="preserve"> </w:t>
      </w:r>
      <w:r w:rsidRPr="00820644">
        <w:rPr>
          <w:rFonts w:ascii="Garamond" w:eastAsia="Times New Roman" w:hAnsi="Garamond" w:cs="Times New Roman"/>
          <w:b/>
          <w:bCs/>
          <w:kern w:val="0"/>
          <w:sz w:val="24"/>
          <w:szCs w:val="24"/>
          <w:lang w:eastAsia="en-AU"/>
          <w14:ligatures w14:val="none"/>
        </w:rPr>
        <w:t>Monitor Until 6 Months</w:t>
      </w:r>
      <w:r w:rsidRPr="00820644">
        <w:rPr>
          <w:rFonts w:ascii="Garamond" w:eastAsia="Times New Roman" w:hAnsi="Garamond" w:cs="Times New Roman"/>
          <w:kern w:val="0"/>
          <w:sz w:val="24"/>
          <w:szCs w:val="24"/>
          <w:lang w:eastAsia="en-AU"/>
          <w14:ligatures w14:val="none"/>
        </w:rPr>
        <w:t>: Final diagnosis is usually made if testicle(s) are still absent at this age.</w:t>
      </w:r>
      <w:r w:rsidRPr="00820644">
        <w:rPr>
          <w:rFonts w:ascii="Garamond" w:eastAsia="Times New Roman" w:hAnsi="Garamond" w:cs="Times New Roman"/>
          <w:kern w:val="0"/>
          <w:sz w:val="24"/>
          <w:szCs w:val="24"/>
          <w:lang w:eastAsia="en-AU"/>
          <w14:ligatures w14:val="none"/>
        </w:rPr>
        <w:br/>
      </w:r>
      <w:r w:rsidRPr="00820644">
        <w:rPr>
          <w:rFonts w:ascii="Segoe UI Emoji" w:eastAsia="Times New Roman" w:hAnsi="Segoe UI Emoji" w:cs="Segoe UI Emoji"/>
          <w:kern w:val="0"/>
          <w:sz w:val="24"/>
          <w:szCs w:val="24"/>
          <w:lang w:eastAsia="en-AU"/>
          <w14:ligatures w14:val="none"/>
        </w:rPr>
        <w:t>✅</w:t>
      </w:r>
      <w:r w:rsidRPr="00820644">
        <w:rPr>
          <w:rFonts w:ascii="Garamond" w:eastAsia="Times New Roman" w:hAnsi="Garamond" w:cs="Times New Roman"/>
          <w:kern w:val="0"/>
          <w:sz w:val="24"/>
          <w:szCs w:val="24"/>
          <w:lang w:eastAsia="en-AU"/>
          <w14:ligatures w14:val="none"/>
        </w:rPr>
        <w:t xml:space="preserve"> </w:t>
      </w:r>
      <w:r w:rsidRPr="00820644">
        <w:rPr>
          <w:rFonts w:ascii="Garamond" w:eastAsia="Times New Roman" w:hAnsi="Garamond" w:cs="Times New Roman"/>
          <w:b/>
          <w:bCs/>
          <w:kern w:val="0"/>
          <w:sz w:val="24"/>
          <w:szCs w:val="24"/>
          <w:lang w:eastAsia="en-AU"/>
          <w14:ligatures w14:val="none"/>
        </w:rPr>
        <w:t>Ultrasound or Palpation</w:t>
      </w:r>
      <w:r w:rsidRPr="00820644">
        <w:rPr>
          <w:rFonts w:ascii="Garamond" w:eastAsia="Times New Roman" w:hAnsi="Garamond" w:cs="Times New Roman"/>
          <w:kern w:val="0"/>
          <w:sz w:val="24"/>
          <w:szCs w:val="24"/>
          <w:lang w:eastAsia="en-AU"/>
          <w14:ligatures w14:val="none"/>
        </w:rPr>
        <w:t>: A vet may locate the retained testicle to confirm its position.</w:t>
      </w:r>
      <w:r w:rsidRPr="00820644">
        <w:rPr>
          <w:rFonts w:ascii="Garamond" w:eastAsia="Times New Roman" w:hAnsi="Garamond" w:cs="Times New Roman"/>
          <w:kern w:val="0"/>
          <w:sz w:val="24"/>
          <w:szCs w:val="24"/>
          <w:lang w:eastAsia="en-AU"/>
          <w14:ligatures w14:val="none"/>
        </w:rPr>
        <w:br/>
      </w:r>
      <w:r w:rsidRPr="00820644">
        <w:rPr>
          <w:rFonts w:ascii="Segoe UI Emoji" w:eastAsia="Times New Roman" w:hAnsi="Segoe UI Emoji" w:cs="Segoe UI Emoji"/>
          <w:kern w:val="0"/>
          <w:sz w:val="24"/>
          <w:szCs w:val="24"/>
          <w:lang w:eastAsia="en-AU"/>
          <w14:ligatures w14:val="none"/>
        </w:rPr>
        <w:t>✅</w:t>
      </w:r>
      <w:r w:rsidRPr="00820644">
        <w:rPr>
          <w:rFonts w:ascii="Garamond" w:eastAsia="Times New Roman" w:hAnsi="Garamond" w:cs="Times New Roman"/>
          <w:kern w:val="0"/>
          <w:sz w:val="24"/>
          <w:szCs w:val="24"/>
          <w:lang w:eastAsia="en-AU"/>
          <w14:ligatures w14:val="none"/>
        </w:rPr>
        <w:t xml:space="preserve"> </w:t>
      </w:r>
      <w:r w:rsidRPr="00820644">
        <w:rPr>
          <w:rFonts w:ascii="Garamond" w:eastAsia="Times New Roman" w:hAnsi="Garamond" w:cs="Times New Roman"/>
          <w:b/>
          <w:bCs/>
          <w:kern w:val="0"/>
          <w:sz w:val="24"/>
          <w:szCs w:val="24"/>
          <w:lang w:eastAsia="en-AU"/>
          <w14:ligatures w14:val="none"/>
        </w:rPr>
        <w:t>Surgical Desexing</w:t>
      </w:r>
      <w:r w:rsidRPr="00820644">
        <w:rPr>
          <w:rFonts w:ascii="Garamond" w:eastAsia="Times New Roman" w:hAnsi="Garamond" w:cs="Times New Roman"/>
          <w:kern w:val="0"/>
          <w:sz w:val="24"/>
          <w:szCs w:val="24"/>
          <w:lang w:eastAsia="en-AU"/>
          <w14:ligatures w14:val="none"/>
        </w:rPr>
        <w:t>: Retained testicles should be surgically removed—</w:t>
      </w:r>
      <w:r w:rsidRPr="00820644">
        <w:rPr>
          <w:rFonts w:ascii="Garamond" w:eastAsia="Times New Roman" w:hAnsi="Garamond" w:cs="Times New Roman"/>
          <w:b/>
          <w:bCs/>
          <w:kern w:val="0"/>
          <w:sz w:val="24"/>
          <w:szCs w:val="24"/>
          <w:lang w:eastAsia="en-AU"/>
          <w14:ligatures w14:val="none"/>
        </w:rPr>
        <w:t>not left intact</w:t>
      </w:r>
      <w:r w:rsidRPr="00820644">
        <w:rPr>
          <w:rFonts w:ascii="Garamond" w:eastAsia="Times New Roman" w:hAnsi="Garamond" w:cs="Times New Roman"/>
          <w:kern w:val="0"/>
          <w:sz w:val="24"/>
          <w:szCs w:val="24"/>
          <w:lang w:eastAsia="en-AU"/>
          <w14:ligatures w14:val="none"/>
        </w:rPr>
        <w:t>, as they carry a higher risk of cancer and can become twisted (torsion).</w:t>
      </w:r>
      <w:r w:rsidRPr="00820644">
        <w:rPr>
          <w:rFonts w:ascii="Garamond" w:eastAsia="Times New Roman" w:hAnsi="Garamond" w:cs="Times New Roman"/>
          <w:kern w:val="0"/>
          <w:sz w:val="24"/>
          <w:szCs w:val="24"/>
          <w:lang w:eastAsia="en-AU"/>
          <w14:ligatures w14:val="none"/>
        </w:rPr>
        <w:br/>
      </w:r>
      <w:r w:rsidRPr="00820644">
        <w:rPr>
          <w:rFonts w:ascii="Segoe UI Emoji" w:eastAsia="Times New Roman" w:hAnsi="Segoe UI Emoji" w:cs="Segoe UI Emoji"/>
          <w:kern w:val="0"/>
          <w:sz w:val="24"/>
          <w:szCs w:val="24"/>
          <w:lang w:eastAsia="en-AU"/>
          <w14:ligatures w14:val="none"/>
        </w:rPr>
        <w:t>✅</w:t>
      </w:r>
      <w:r w:rsidRPr="00820644">
        <w:rPr>
          <w:rFonts w:ascii="Garamond" w:eastAsia="Times New Roman" w:hAnsi="Garamond" w:cs="Times New Roman"/>
          <w:kern w:val="0"/>
          <w:sz w:val="24"/>
          <w:szCs w:val="24"/>
          <w:lang w:eastAsia="en-AU"/>
          <w14:ligatures w14:val="none"/>
        </w:rPr>
        <w:t xml:space="preserve"> </w:t>
      </w:r>
      <w:r w:rsidRPr="00820644">
        <w:rPr>
          <w:rFonts w:ascii="Garamond" w:eastAsia="Times New Roman" w:hAnsi="Garamond" w:cs="Times New Roman"/>
          <w:b/>
          <w:bCs/>
          <w:kern w:val="0"/>
          <w:sz w:val="24"/>
          <w:szCs w:val="24"/>
          <w:lang w:eastAsia="en-AU"/>
          <w14:ligatures w14:val="none"/>
        </w:rPr>
        <w:t>Not for Breeding</w:t>
      </w:r>
      <w:r w:rsidRPr="00820644">
        <w:rPr>
          <w:rFonts w:ascii="Garamond" w:eastAsia="Times New Roman" w:hAnsi="Garamond" w:cs="Times New Roman"/>
          <w:kern w:val="0"/>
          <w:sz w:val="24"/>
          <w:szCs w:val="24"/>
          <w:lang w:eastAsia="en-AU"/>
          <w14:ligatures w14:val="none"/>
        </w:rPr>
        <w:t xml:space="preserve">: Dogs with retained testicles </w:t>
      </w:r>
      <w:r w:rsidRPr="00820644">
        <w:rPr>
          <w:rFonts w:ascii="Garamond" w:eastAsia="Times New Roman" w:hAnsi="Garamond" w:cs="Times New Roman"/>
          <w:b/>
          <w:bCs/>
          <w:kern w:val="0"/>
          <w:sz w:val="24"/>
          <w:szCs w:val="24"/>
          <w:lang w:eastAsia="en-AU"/>
          <w14:ligatures w14:val="none"/>
        </w:rPr>
        <w:t>should not be bred</w:t>
      </w:r>
      <w:r w:rsidRPr="00820644">
        <w:rPr>
          <w:rFonts w:ascii="Garamond" w:eastAsia="Times New Roman" w:hAnsi="Garamond" w:cs="Times New Roman"/>
          <w:kern w:val="0"/>
          <w:sz w:val="24"/>
          <w:szCs w:val="24"/>
          <w:lang w:eastAsia="en-AU"/>
          <w14:ligatures w14:val="none"/>
        </w:rPr>
        <w:t>, as the trait can be passed on.</w:t>
      </w:r>
    </w:p>
    <w:p w14:paraId="416A2AE7"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lastRenderedPageBreak/>
        <w:pict w14:anchorId="77F01449">
          <v:rect id="_x0000_i1046" style="width:0;height:1.5pt" o:hralign="center" o:hrstd="t" o:hr="t" fillcolor="#a0a0a0" stroked="f"/>
        </w:pict>
      </w:r>
    </w:p>
    <w:p w14:paraId="20FCB33E"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Prognosis:</w:t>
      </w:r>
      <w:r w:rsidRPr="00820644">
        <w:rPr>
          <w:rFonts w:ascii="Garamond" w:eastAsia="Times New Roman" w:hAnsi="Garamond" w:cs="Times New Roman"/>
          <w:kern w:val="0"/>
          <w:sz w:val="24"/>
          <w:szCs w:val="24"/>
          <w:lang w:eastAsia="en-AU"/>
          <w14:ligatures w14:val="none"/>
        </w:rPr>
        <w:br/>
        <w:t xml:space="preserve">Excellent with timely surgical intervention. Most dogs live completely normal lives post-surgery. The condition does </w:t>
      </w:r>
      <w:r w:rsidRPr="00820644">
        <w:rPr>
          <w:rFonts w:ascii="Garamond" w:eastAsia="Times New Roman" w:hAnsi="Garamond" w:cs="Times New Roman"/>
          <w:b/>
          <w:bCs/>
          <w:kern w:val="0"/>
          <w:sz w:val="24"/>
          <w:szCs w:val="24"/>
          <w:lang w:eastAsia="en-AU"/>
          <w14:ligatures w14:val="none"/>
        </w:rPr>
        <w:t>not affect temperament or general health</w:t>
      </w:r>
      <w:r w:rsidRPr="00820644">
        <w:rPr>
          <w:rFonts w:ascii="Garamond" w:eastAsia="Times New Roman" w:hAnsi="Garamond" w:cs="Times New Roman"/>
          <w:kern w:val="0"/>
          <w:sz w:val="24"/>
          <w:szCs w:val="24"/>
          <w:lang w:eastAsia="en-AU"/>
          <w14:ligatures w14:val="none"/>
        </w:rPr>
        <w:t xml:space="preserve"> once managed.</w:t>
      </w:r>
    </w:p>
    <w:p w14:paraId="19750467"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50472A4E">
          <v:rect id="_x0000_i1047" style="width:0;height:1.5pt" o:hralign="center" o:hrstd="t" o:hr="t" fillcolor="#a0a0a0" stroked="f"/>
        </w:pict>
      </w:r>
    </w:p>
    <w:p w14:paraId="3936A3B5" w14:textId="473FBAC9"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Breeder Guarantee Guidance:</w:t>
      </w:r>
      <w:r w:rsidRPr="00820644">
        <w:rPr>
          <w:rFonts w:ascii="Garamond" w:eastAsia="Times New Roman" w:hAnsi="Garamond" w:cs="Times New Roman"/>
          <w:kern w:val="0"/>
          <w:sz w:val="24"/>
          <w:szCs w:val="24"/>
          <w:lang w:eastAsia="en-AU"/>
          <w14:ligatures w14:val="none"/>
        </w:rPr>
        <w:br/>
      </w:r>
      <w:r>
        <w:rPr>
          <w:rFonts w:ascii="Garamond" w:eastAsia="Times New Roman" w:hAnsi="Garamond" w:cs="Times New Roman"/>
          <w:kern w:val="0"/>
          <w:sz w:val="24"/>
          <w:szCs w:val="24"/>
          <w:lang w:eastAsia="en-AU"/>
          <w14:ligatures w14:val="none"/>
        </w:rPr>
        <w:t>C</w:t>
      </w:r>
      <w:r w:rsidRPr="00820644">
        <w:rPr>
          <w:rFonts w:ascii="Garamond" w:eastAsia="Times New Roman" w:hAnsi="Garamond" w:cs="Times New Roman"/>
          <w:b/>
          <w:bCs/>
          <w:kern w:val="0"/>
          <w:sz w:val="24"/>
          <w:szCs w:val="24"/>
          <w:lang w:eastAsia="en-AU"/>
          <w14:ligatures w14:val="none"/>
        </w:rPr>
        <w:t>ryptorchidism is classified as a congenital condition</w:t>
      </w:r>
      <w:r w:rsidRPr="00820644">
        <w:rPr>
          <w:rFonts w:ascii="Garamond" w:eastAsia="Times New Roman" w:hAnsi="Garamond" w:cs="Times New Roman"/>
          <w:kern w:val="0"/>
          <w:sz w:val="24"/>
          <w:szCs w:val="24"/>
          <w:lang w:eastAsia="en-AU"/>
          <w14:ligatures w14:val="none"/>
        </w:rPr>
        <w:t xml:space="preserve"> and is covered under our Health Guarantee. If your male puppy is diagnosed with one or two undescended testicles and requires surgical desexing, the procedure is eligible for reimbursement in line with your contract terms. Early veterinary assessment and documentation are required.</w:t>
      </w:r>
    </w:p>
    <w:p w14:paraId="00332AC1" w14:textId="77777777" w:rsidR="00820644" w:rsidRPr="00820644" w:rsidRDefault="00820644" w:rsidP="00820644">
      <w:pPr>
        <w:spacing w:after="0"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pict w14:anchorId="552EE0DB">
          <v:rect id="_x0000_i1048" style="width:0;height:1.5pt" o:hralign="center" o:hrstd="t" o:hr="t" fillcolor="#a0a0a0" stroked="f"/>
        </w:pict>
      </w:r>
    </w:p>
    <w:p w14:paraId="45FBD2FA" w14:textId="77777777" w:rsidR="00820644" w:rsidRPr="00820644" w:rsidRDefault="00820644" w:rsidP="00820644">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Segoe UI Emoji" w:eastAsia="Times New Roman" w:hAnsi="Segoe UI Emoji" w:cs="Segoe UI Emoji"/>
          <w:b/>
          <w:bCs/>
          <w:kern w:val="0"/>
          <w:sz w:val="24"/>
          <w:szCs w:val="24"/>
          <w:lang w:eastAsia="en-AU"/>
          <w14:ligatures w14:val="none"/>
        </w:rPr>
        <w:t>📚</w:t>
      </w:r>
      <w:r w:rsidRPr="00820644">
        <w:rPr>
          <w:rFonts w:ascii="Garamond" w:eastAsia="Times New Roman" w:hAnsi="Garamond" w:cs="Times New Roman"/>
          <w:b/>
          <w:bCs/>
          <w:kern w:val="0"/>
          <w:sz w:val="24"/>
          <w:szCs w:val="24"/>
          <w:lang w:eastAsia="en-AU"/>
          <w14:ligatures w14:val="none"/>
        </w:rPr>
        <w:t xml:space="preserve"> References:</w:t>
      </w:r>
    </w:p>
    <w:p w14:paraId="68D9A8BF" w14:textId="77777777" w:rsidR="00820644" w:rsidRPr="00820644" w:rsidRDefault="00820644" w:rsidP="00820644">
      <w:pPr>
        <w:numPr>
          <w:ilvl w:val="0"/>
          <w:numId w:val="3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t xml:space="preserve">Johnston, S. D., </w:t>
      </w:r>
      <w:proofErr w:type="spellStart"/>
      <w:r w:rsidRPr="00820644">
        <w:rPr>
          <w:rFonts w:ascii="Garamond" w:eastAsia="Times New Roman" w:hAnsi="Garamond" w:cs="Times New Roman"/>
          <w:kern w:val="0"/>
          <w:sz w:val="24"/>
          <w:szCs w:val="24"/>
          <w:lang w:eastAsia="en-AU"/>
          <w14:ligatures w14:val="none"/>
        </w:rPr>
        <w:t>Kustritz</w:t>
      </w:r>
      <w:proofErr w:type="spellEnd"/>
      <w:r w:rsidRPr="00820644">
        <w:rPr>
          <w:rFonts w:ascii="Garamond" w:eastAsia="Times New Roman" w:hAnsi="Garamond" w:cs="Times New Roman"/>
          <w:kern w:val="0"/>
          <w:sz w:val="24"/>
          <w:szCs w:val="24"/>
          <w:lang w:eastAsia="en-AU"/>
          <w14:ligatures w14:val="none"/>
        </w:rPr>
        <w:t xml:space="preserve">, M. V. R., &amp; Olson, P. N. S. (2001). </w:t>
      </w:r>
      <w:r w:rsidRPr="00820644">
        <w:rPr>
          <w:rFonts w:ascii="Garamond" w:eastAsia="Times New Roman" w:hAnsi="Garamond" w:cs="Times New Roman"/>
          <w:i/>
          <w:iCs/>
          <w:kern w:val="0"/>
          <w:sz w:val="24"/>
          <w:szCs w:val="24"/>
          <w:lang w:eastAsia="en-AU"/>
          <w14:ligatures w14:val="none"/>
        </w:rPr>
        <w:t>Canine and Feline Theriogenology</w:t>
      </w:r>
      <w:r w:rsidRPr="00820644">
        <w:rPr>
          <w:rFonts w:ascii="Garamond" w:eastAsia="Times New Roman" w:hAnsi="Garamond" w:cs="Times New Roman"/>
          <w:kern w:val="0"/>
          <w:sz w:val="24"/>
          <w:szCs w:val="24"/>
          <w:lang w:eastAsia="en-AU"/>
          <w14:ligatures w14:val="none"/>
        </w:rPr>
        <w:t>. Saunders.</w:t>
      </w:r>
    </w:p>
    <w:p w14:paraId="012B8D25" w14:textId="77777777" w:rsidR="00820644" w:rsidRPr="00820644" w:rsidRDefault="00820644" w:rsidP="00820644">
      <w:pPr>
        <w:numPr>
          <w:ilvl w:val="0"/>
          <w:numId w:val="3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t xml:space="preserve">Root </w:t>
      </w:r>
      <w:proofErr w:type="spellStart"/>
      <w:r w:rsidRPr="00820644">
        <w:rPr>
          <w:rFonts w:ascii="Garamond" w:eastAsia="Times New Roman" w:hAnsi="Garamond" w:cs="Times New Roman"/>
          <w:kern w:val="0"/>
          <w:sz w:val="24"/>
          <w:szCs w:val="24"/>
          <w:lang w:eastAsia="en-AU"/>
          <w14:ligatures w14:val="none"/>
        </w:rPr>
        <w:t>Kustritz</w:t>
      </w:r>
      <w:proofErr w:type="spellEnd"/>
      <w:r w:rsidRPr="00820644">
        <w:rPr>
          <w:rFonts w:ascii="Garamond" w:eastAsia="Times New Roman" w:hAnsi="Garamond" w:cs="Times New Roman"/>
          <w:kern w:val="0"/>
          <w:sz w:val="24"/>
          <w:szCs w:val="24"/>
          <w:lang w:eastAsia="en-AU"/>
          <w14:ligatures w14:val="none"/>
        </w:rPr>
        <w:t xml:space="preserve">, M. V. (2007). </w:t>
      </w:r>
      <w:r w:rsidRPr="00820644">
        <w:rPr>
          <w:rFonts w:ascii="Garamond" w:eastAsia="Times New Roman" w:hAnsi="Garamond" w:cs="Times New Roman"/>
          <w:i/>
          <w:iCs/>
          <w:kern w:val="0"/>
          <w:sz w:val="24"/>
          <w:szCs w:val="24"/>
          <w:lang w:eastAsia="en-AU"/>
          <w14:ligatures w14:val="none"/>
        </w:rPr>
        <w:t>Clinical Canine and Feline Reproduction: Evidence-Based Answers</w:t>
      </w:r>
      <w:r w:rsidRPr="00820644">
        <w:rPr>
          <w:rFonts w:ascii="Garamond" w:eastAsia="Times New Roman" w:hAnsi="Garamond" w:cs="Times New Roman"/>
          <w:kern w:val="0"/>
          <w:sz w:val="24"/>
          <w:szCs w:val="24"/>
          <w:lang w:eastAsia="en-AU"/>
          <w14:ligatures w14:val="none"/>
        </w:rPr>
        <w:t>. Wiley-Blackwell.</w:t>
      </w:r>
    </w:p>
    <w:p w14:paraId="7ED26B2D" w14:textId="77777777" w:rsidR="00820644" w:rsidRPr="00820644" w:rsidRDefault="00820644" w:rsidP="00820644">
      <w:pPr>
        <w:numPr>
          <w:ilvl w:val="0"/>
          <w:numId w:val="3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820644">
        <w:rPr>
          <w:rFonts w:ascii="Garamond" w:eastAsia="Times New Roman" w:hAnsi="Garamond" w:cs="Times New Roman"/>
          <w:kern w:val="0"/>
          <w:sz w:val="24"/>
          <w:szCs w:val="24"/>
          <w:lang w:eastAsia="en-AU"/>
          <w14:ligatures w14:val="none"/>
        </w:rPr>
        <w:t xml:space="preserve">Veterinary Partner (2023). Cryptorchidism in Dogs. </w:t>
      </w:r>
      <w:hyperlink r:id="rId7" w:tgtFrame="_new" w:history="1">
        <w:r w:rsidRPr="00820644">
          <w:rPr>
            <w:rFonts w:ascii="Garamond" w:eastAsia="Times New Roman" w:hAnsi="Garamond" w:cs="Times New Roman"/>
            <w:color w:val="0000FF"/>
            <w:kern w:val="0"/>
            <w:sz w:val="24"/>
            <w:szCs w:val="24"/>
            <w:u w:val="single"/>
            <w:lang w:eastAsia="en-AU"/>
            <w14:ligatures w14:val="none"/>
          </w:rPr>
          <w:t>www.veterinarypartner.vin.com</w:t>
        </w:r>
      </w:hyperlink>
    </w:p>
    <w:p w14:paraId="05B655D7" w14:textId="77777777" w:rsidR="001A5796" w:rsidRPr="00820644" w:rsidRDefault="001A5796" w:rsidP="00820644"/>
    <w:sectPr w:rsidR="001A5796" w:rsidRPr="00820644" w:rsidSect="00940134">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1D19F" w14:textId="77777777" w:rsidR="00842C3D" w:rsidRDefault="00842C3D" w:rsidP="00940134">
      <w:pPr>
        <w:spacing w:after="0" w:line="240" w:lineRule="auto"/>
      </w:pPr>
      <w:r>
        <w:separator/>
      </w:r>
    </w:p>
  </w:endnote>
  <w:endnote w:type="continuationSeparator" w:id="0">
    <w:p w14:paraId="3EDCCB25" w14:textId="77777777" w:rsidR="00842C3D" w:rsidRDefault="00842C3D"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D893A" w14:textId="77777777" w:rsidR="00295F7F" w:rsidRDefault="00295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01C626DA" w14:textId="77777777" w:rsidR="00295F7F" w:rsidRDefault="00295F7F" w:rsidP="00295F7F">
        <w:pPr>
          <w:spacing w:after="0"/>
        </w:pPr>
        <w:r>
          <w:t xml:space="preserve">© 2025 Breeder Trusted Resources. All rights reserved.  </w:t>
        </w:r>
      </w:p>
      <w:p w14:paraId="29CD3630" w14:textId="77777777" w:rsidR="00295F7F" w:rsidRPr="00AB6167" w:rsidRDefault="00295F7F" w:rsidP="00295F7F">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40A4A3BC"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7F390" w14:textId="77777777" w:rsidR="00842C3D" w:rsidRDefault="00842C3D" w:rsidP="00940134">
      <w:pPr>
        <w:spacing w:after="0" w:line="240" w:lineRule="auto"/>
      </w:pPr>
      <w:r>
        <w:separator/>
      </w:r>
    </w:p>
  </w:footnote>
  <w:footnote w:type="continuationSeparator" w:id="0">
    <w:p w14:paraId="3169C820" w14:textId="77777777" w:rsidR="00842C3D" w:rsidRDefault="00842C3D"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AA4B2" w14:textId="77777777" w:rsidR="00295F7F" w:rsidRDefault="00295F7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22"/>
  </w:num>
  <w:num w:numId="2" w16cid:durableId="1367607641">
    <w:abstractNumId w:val="0"/>
  </w:num>
  <w:num w:numId="3" w16cid:durableId="570189603">
    <w:abstractNumId w:val="18"/>
  </w:num>
  <w:num w:numId="4" w16cid:durableId="1123576330">
    <w:abstractNumId w:val="3"/>
  </w:num>
  <w:num w:numId="5" w16cid:durableId="398988730">
    <w:abstractNumId w:val="9"/>
  </w:num>
  <w:num w:numId="6" w16cid:durableId="512569044">
    <w:abstractNumId w:val="10"/>
  </w:num>
  <w:num w:numId="7" w16cid:durableId="1152798501">
    <w:abstractNumId w:val="12"/>
  </w:num>
  <w:num w:numId="8" w16cid:durableId="276445570">
    <w:abstractNumId w:val="30"/>
  </w:num>
  <w:num w:numId="9" w16cid:durableId="384066689">
    <w:abstractNumId w:val="24"/>
  </w:num>
  <w:num w:numId="10" w16cid:durableId="1268387662">
    <w:abstractNumId w:val="14"/>
  </w:num>
  <w:num w:numId="11" w16cid:durableId="1638223199">
    <w:abstractNumId w:val="17"/>
  </w:num>
  <w:num w:numId="12" w16cid:durableId="492378415">
    <w:abstractNumId w:val="1"/>
  </w:num>
  <w:num w:numId="13" w16cid:durableId="2099787152">
    <w:abstractNumId w:val="20"/>
  </w:num>
  <w:num w:numId="14" w16cid:durableId="1192185909">
    <w:abstractNumId w:val="6"/>
  </w:num>
  <w:num w:numId="15" w16cid:durableId="1225065578">
    <w:abstractNumId w:val="28"/>
  </w:num>
  <w:num w:numId="16" w16cid:durableId="1729986131">
    <w:abstractNumId w:val="7"/>
  </w:num>
  <w:num w:numId="17" w16cid:durableId="1218202856">
    <w:abstractNumId w:val="26"/>
  </w:num>
  <w:num w:numId="18" w16cid:durableId="704867148">
    <w:abstractNumId w:val="8"/>
  </w:num>
  <w:num w:numId="19" w16cid:durableId="1512449775">
    <w:abstractNumId w:val="5"/>
  </w:num>
  <w:num w:numId="20" w16cid:durableId="802229870">
    <w:abstractNumId w:val="25"/>
  </w:num>
  <w:num w:numId="21" w16cid:durableId="823277741">
    <w:abstractNumId w:val="16"/>
  </w:num>
  <w:num w:numId="22" w16cid:durableId="424806198">
    <w:abstractNumId w:val="29"/>
  </w:num>
  <w:num w:numId="23" w16cid:durableId="917833721">
    <w:abstractNumId w:val="21"/>
  </w:num>
  <w:num w:numId="24" w16cid:durableId="1762489008">
    <w:abstractNumId w:val="2"/>
  </w:num>
  <w:num w:numId="25" w16cid:durableId="1806701286">
    <w:abstractNumId w:val="4"/>
  </w:num>
  <w:num w:numId="26" w16cid:durableId="237403480">
    <w:abstractNumId w:val="13"/>
  </w:num>
  <w:num w:numId="27" w16cid:durableId="1246038947">
    <w:abstractNumId w:val="15"/>
  </w:num>
  <w:num w:numId="28" w16cid:durableId="1424952966">
    <w:abstractNumId w:val="11"/>
  </w:num>
  <w:num w:numId="29" w16cid:durableId="141890572">
    <w:abstractNumId w:val="19"/>
  </w:num>
  <w:num w:numId="30" w16cid:durableId="601842614">
    <w:abstractNumId w:val="23"/>
  </w:num>
  <w:num w:numId="31" w16cid:durableId="40260509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C0CB6"/>
    <w:rsid w:val="000E6176"/>
    <w:rsid w:val="001A5796"/>
    <w:rsid w:val="0026465F"/>
    <w:rsid w:val="00295F7F"/>
    <w:rsid w:val="002C2E9E"/>
    <w:rsid w:val="003D3860"/>
    <w:rsid w:val="003F74E8"/>
    <w:rsid w:val="0042521A"/>
    <w:rsid w:val="00432A06"/>
    <w:rsid w:val="004E6705"/>
    <w:rsid w:val="0053071D"/>
    <w:rsid w:val="00531FCB"/>
    <w:rsid w:val="005C4CF4"/>
    <w:rsid w:val="006454BD"/>
    <w:rsid w:val="00653A4F"/>
    <w:rsid w:val="006B312D"/>
    <w:rsid w:val="006D0C3C"/>
    <w:rsid w:val="006E29F1"/>
    <w:rsid w:val="00817151"/>
    <w:rsid w:val="00820644"/>
    <w:rsid w:val="00842C3D"/>
    <w:rsid w:val="009040D3"/>
    <w:rsid w:val="009211A4"/>
    <w:rsid w:val="00940134"/>
    <w:rsid w:val="009D333A"/>
    <w:rsid w:val="009F198A"/>
    <w:rsid w:val="00A47D12"/>
    <w:rsid w:val="00A756A4"/>
    <w:rsid w:val="00AB6167"/>
    <w:rsid w:val="00AC1DDF"/>
    <w:rsid w:val="00AE3A90"/>
    <w:rsid w:val="00B17AA9"/>
    <w:rsid w:val="00B21DB8"/>
    <w:rsid w:val="00BE551C"/>
    <w:rsid w:val="00C2189E"/>
    <w:rsid w:val="00C708E2"/>
    <w:rsid w:val="00CB72D5"/>
    <w:rsid w:val="00CD5A2E"/>
    <w:rsid w:val="00D11626"/>
    <w:rsid w:val="00D15A20"/>
    <w:rsid w:val="00D25975"/>
    <w:rsid w:val="00E35C7E"/>
    <w:rsid w:val="00F46A58"/>
    <w:rsid w:val="00F557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veterinarypartner.vin.com"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369</Words>
  <Characters>2038</Characters>
  <Application>Microsoft Office Word</Application>
  <DocSecurity>0</DocSecurity>
  <Lines>49</Lines>
  <Paragraphs>14</Paragraphs>
  <ScaleCrop>false</ScaleCrop>
  <Company/>
  <LinksUpToDate>false</LinksUpToDate>
  <CharactersWithSpaces>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3</cp:revision>
  <cp:lastPrinted>2025-05-26T23:53:00Z</cp:lastPrinted>
  <dcterms:created xsi:type="dcterms:W3CDTF">2025-05-26T23:53:00Z</dcterms:created>
  <dcterms:modified xsi:type="dcterms:W3CDTF">2025-05-27T00:20:00Z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